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EA" w:rsidRDefault="003A7AEA" w:rsidP="003A7AEA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bookmarkStart w:id="0" w:name="_GoBack"/>
      <w:r w:rsidRPr="003A7AE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Г</w:t>
      </w:r>
      <w:r w:rsidRPr="003A7AE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де и как можно поставить ребенка на учет (очередь) в детский сад?</w:t>
      </w:r>
    </w:p>
    <w:bookmarkEnd w:id="0"/>
    <w:p w:rsidR="003A7AEA" w:rsidRDefault="003A7AEA" w:rsidP="003A7AE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AE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услуга предоставляется физическим лицам, являющимся родителями или законными представителями ребенка, а также их уполномоченным представителям при предоставлении доверенности, заверенной родителем (законным представителем). При этом ребенок должен достичь возраста, необходимого для предоставления места в дошкольной образовательной организации, являться гражданином Российской Федерации и проживать на территории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«Судогодский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7AEA">
        <w:rPr>
          <w:rFonts w:ascii="Times New Roman" w:hAnsi="Times New Roman" w:cs="Times New Roman"/>
          <w:color w:val="000000"/>
          <w:sz w:val="28"/>
          <w:szCs w:val="28"/>
        </w:rPr>
        <w:t>либо являться иностранным гражданином и временно проживать на территории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«Судогодский район»</w:t>
      </w:r>
      <w:r w:rsidRPr="003A7AEA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3A7AEA" w:rsidRDefault="003A7AEA" w:rsidP="003A7AE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AEA"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 предоставляется в следующие сроки: </w:t>
      </w:r>
      <w:r w:rsidRPr="003A7AEA">
        <w:rPr>
          <w:rFonts w:ascii="Times New Roman" w:hAnsi="Times New Roman" w:cs="Times New Roman"/>
          <w:color w:val="000000"/>
          <w:sz w:val="28"/>
          <w:szCs w:val="28"/>
        </w:rPr>
        <w:br/>
        <w:t>постановка ребенка на учет для зачисления в организацию осуществляется специалистом районного управления образования с использованием единого информационного ресурса «АИС Образование»: «Электронная очередь в ДОУ» в течение 10 рабочих дней со дня подачи заявления в электронной форме (в случае предоставления заявителем подлинных документов в районное управление образования в указанный выше срок); </w:t>
      </w:r>
    </w:p>
    <w:p w:rsidR="003A7AEA" w:rsidRPr="003A7AEA" w:rsidRDefault="003A7AEA" w:rsidP="003A7AE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AEA">
        <w:rPr>
          <w:rFonts w:ascii="Times New Roman" w:hAnsi="Times New Roman" w:cs="Times New Roman"/>
          <w:color w:val="000000"/>
          <w:sz w:val="28"/>
          <w:szCs w:val="28"/>
        </w:rPr>
        <w:t>формирование поименного списка детей, направляемого в организацию, в основной период комплектования на следующий учебный год осуществляется не позднее 20 мая текущего года, в период доукомплектования организаций в течение учебного года — ежемесячно; </w:t>
      </w:r>
    </w:p>
    <w:p w:rsidR="005B5A72" w:rsidRPr="005B5A72" w:rsidRDefault="003A7AEA" w:rsidP="003A7AE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AEA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утверждение поименных списков детей на заседании Комиссии по утверждению списков учтенных детей, подлежащих обучению по образовательным программам </w:t>
      </w:r>
      <w:proofErr w:type="gramStart"/>
      <w:r w:rsidRPr="003A7AEA">
        <w:rPr>
          <w:rFonts w:ascii="Times New Roman" w:hAnsi="Times New Roman" w:cs="Times New Roman"/>
          <w:color w:val="000000"/>
          <w:sz w:val="28"/>
          <w:szCs w:val="28"/>
        </w:rPr>
        <w:t>дошкольного образования</w:t>
      </w:r>
      <w:proofErr w:type="gramEnd"/>
      <w:r w:rsidRPr="003A7AEA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срок до 25 мая текущего года и в течение года по мере поступления поименных списков из районных комиссий по рассмотрению списков учтенных детей, подлежащих обучению по образовательным программам дошкольного образования, но не более одного раза в месяц; </w:t>
      </w:r>
    </w:p>
    <w:p w:rsidR="005B5A72" w:rsidRPr="005B5A72" w:rsidRDefault="003A7AEA" w:rsidP="003A7AE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AEA">
        <w:rPr>
          <w:rFonts w:ascii="Times New Roman" w:hAnsi="Times New Roman" w:cs="Times New Roman"/>
          <w:color w:val="000000"/>
          <w:sz w:val="28"/>
          <w:szCs w:val="28"/>
        </w:rPr>
        <w:t>направление утвержденных поименных списков детей в организации осуществляется до 1 июня текущего года, а также в течение года — в срок, не превышающий 10 рабочих дней с момента утверждения поименных списков детей; </w:t>
      </w:r>
    </w:p>
    <w:p w:rsidR="005B5A72" w:rsidRPr="005B5A72" w:rsidRDefault="003A7AEA" w:rsidP="003A7AE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AEA">
        <w:rPr>
          <w:rFonts w:ascii="Times New Roman" w:hAnsi="Times New Roman" w:cs="Times New Roman"/>
          <w:color w:val="000000"/>
          <w:sz w:val="28"/>
          <w:szCs w:val="28"/>
        </w:rPr>
        <w:t>зачисление ребенка в организацию на основании утвержденного поименного списка детей, представленного в организацию Управлением образования, осуществляется до 1 сентября текущего года, при доукомплектовании организации в течение текущего и нового учебного года — в срок, не превышающий двух месяцев с даты получения поименного списка детей. </w:t>
      </w:r>
    </w:p>
    <w:p w:rsidR="005B5A72" w:rsidRDefault="003A7AEA" w:rsidP="005B5A7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A72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постановки ребенка на учет заявитель представляет в районное управление образования следующие документы: </w:t>
      </w:r>
    </w:p>
    <w:p w:rsidR="005B5A72" w:rsidRPr="005B5A72" w:rsidRDefault="003A7AEA" w:rsidP="005B5A7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A72">
        <w:rPr>
          <w:rFonts w:ascii="Times New Roman" w:hAnsi="Times New Roman" w:cs="Times New Roman"/>
          <w:color w:val="000000"/>
          <w:sz w:val="28"/>
          <w:szCs w:val="28"/>
        </w:rPr>
        <w:t>Заявление о постановке ребенка на учет для зачисления в организацию (подлинник). </w:t>
      </w:r>
    </w:p>
    <w:p w:rsidR="005B5A72" w:rsidRPr="005B5A72" w:rsidRDefault="003A7AEA" w:rsidP="005B5A7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A72">
        <w:rPr>
          <w:rFonts w:ascii="Times New Roman" w:hAnsi="Times New Roman" w:cs="Times New Roman"/>
          <w:color w:val="000000"/>
          <w:sz w:val="28"/>
          <w:szCs w:val="28"/>
        </w:rPr>
        <w:t>Свидетельство о рождении (копия и подлинник). </w:t>
      </w:r>
    </w:p>
    <w:p w:rsidR="005B5A72" w:rsidRPr="005B5A72" w:rsidRDefault="003A7AEA" w:rsidP="005B5A7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A72">
        <w:rPr>
          <w:rFonts w:ascii="Times New Roman" w:hAnsi="Times New Roman" w:cs="Times New Roman"/>
          <w:color w:val="000000"/>
          <w:sz w:val="28"/>
          <w:szCs w:val="28"/>
        </w:rPr>
        <w:t>Документ, удостоверяющий личность заявителя (копия и подлинник). </w:t>
      </w:r>
    </w:p>
    <w:p w:rsidR="005B5A72" w:rsidRPr="005B5A72" w:rsidRDefault="005B5A72" w:rsidP="005B5A7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3A7AEA" w:rsidRPr="005B5A72">
        <w:rPr>
          <w:rFonts w:ascii="Times New Roman" w:hAnsi="Times New Roman" w:cs="Times New Roman"/>
          <w:color w:val="000000"/>
          <w:sz w:val="28"/>
          <w:szCs w:val="28"/>
        </w:rPr>
        <w:t>окумент, подтверждающий право на зачисление ребенка в организацию во внеочередном или первоочередном порядке (копия и подлинник). </w:t>
      </w:r>
    </w:p>
    <w:p w:rsidR="005B5A72" w:rsidRDefault="003A7AEA" w:rsidP="005B5A7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A72">
        <w:rPr>
          <w:rFonts w:ascii="Times New Roman" w:hAnsi="Times New Roman" w:cs="Times New Roman"/>
          <w:color w:val="000000"/>
          <w:sz w:val="28"/>
          <w:szCs w:val="28"/>
        </w:rPr>
        <w:t>Для зачисления ребенка в организацию заявитель представляет следующие документы: </w:t>
      </w:r>
    </w:p>
    <w:p w:rsidR="005B5A72" w:rsidRPr="005B5A72" w:rsidRDefault="003A7AEA" w:rsidP="005B5A7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A72">
        <w:rPr>
          <w:rFonts w:ascii="Times New Roman" w:hAnsi="Times New Roman" w:cs="Times New Roman"/>
          <w:color w:val="000000"/>
          <w:sz w:val="28"/>
          <w:szCs w:val="28"/>
        </w:rPr>
        <w:t>Заявление о зачислении ребенка в организацию (подлинник). </w:t>
      </w:r>
    </w:p>
    <w:p w:rsidR="005B5A72" w:rsidRPr="005B5A72" w:rsidRDefault="003A7AEA" w:rsidP="005B5A7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A72">
        <w:rPr>
          <w:rFonts w:ascii="Times New Roman" w:hAnsi="Times New Roman" w:cs="Times New Roman"/>
          <w:color w:val="000000"/>
          <w:sz w:val="28"/>
          <w:szCs w:val="28"/>
        </w:rPr>
        <w:t>Медицинская справка о состоянии здоровья ребенка (копия и подлинник). </w:t>
      </w:r>
    </w:p>
    <w:p w:rsidR="005B5A72" w:rsidRPr="005B5A72" w:rsidRDefault="003A7AEA" w:rsidP="005B5A7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A72">
        <w:rPr>
          <w:rFonts w:ascii="Times New Roman" w:hAnsi="Times New Roman" w:cs="Times New Roman"/>
          <w:color w:val="000000"/>
          <w:sz w:val="28"/>
          <w:szCs w:val="28"/>
        </w:rPr>
        <w:t>Документ, удостоверяющий личность заявителя (копия и подлинник). </w:t>
      </w:r>
    </w:p>
    <w:p w:rsidR="005B5A72" w:rsidRPr="005B5A72" w:rsidRDefault="003A7AEA" w:rsidP="005B5A7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A72">
        <w:rPr>
          <w:rFonts w:ascii="Times New Roman" w:hAnsi="Times New Roman" w:cs="Times New Roman"/>
          <w:color w:val="000000"/>
          <w:sz w:val="28"/>
          <w:szCs w:val="28"/>
        </w:rPr>
        <w:t>Свидетельство о рождении ребенка (копия и подлинник). </w:t>
      </w:r>
    </w:p>
    <w:p w:rsidR="005B5A72" w:rsidRDefault="005B5A72" w:rsidP="005B5A72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5A72" w:rsidRDefault="003A7AEA" w:rsidP="005B5A72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A72">
        <w:rPr>
          <w:rFonts w:ascii="Times New Roman" w:hAnsi="Times New Roman" w:cs="Times New Roman"/>
          <w:color w:val="000000"/>
          <w:sz w:val="28"/>
          <w:szCs w:val="28"/>
        </w:rPr>
        <w:t>При предоставлении услуги устанавливаются следующие сроки и порядок регистрации заявлений о постановке на учет и зачислении в учреждение: </w:t>
      </w:r>
    </w:p>
    <w:p w:rsidR="005B5A72" w:rsidRPr="005B5A72" w:rsidRDefault="003A7AEA" w:rsidP="005B5A7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A72">
        <w:rPr>
          <w:rFonts w:ascii="Times New Roman" w:hAnsi="Times New Roman" w:cs="Times New Roman"/>
          <w:color w:val="000000"/>
          <w:sz w:val="28"/>
          <w:szCs w:val="28"/>
        </w:rPr>
        <w:t>при личном обращении — в день обращения заявителя. Поступившие заявления регистрируются специалистом районного управления образования или учреждения в электронном реестре обращений; </w:t>
      </w:r>
    </w:p>
    <w:p w:rsidR="005B5A72" w:rsidRPr="005B5A72" w:rsidRDefault="003A7AEA" w:rsidP="005B5A7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A72">
        <w:rPr>
          <w:rFonts w:ascii="Times New Roman" w:hAnsi="Times New Roman" w:cs="Times New Roman"/>
          <w:color w:val="000000"/>
          <w:sz w:val="28"/>
          <w:szCs w:val="28"/>
        </w:rPr>
        <w:t>при поступлении заявления через Единый портал государственных и муниципальных услуг его регистрация осуществляется в день обращения в порядке поступления заявлений. В случае непредставления подлинников документов в течение 10 рабочих дней автоматически формируется уведомление о приостановлении предоставления услуги; </w:t>
      </w:r>
    </w:p>
    <w:p w:rsidR="00422415" w:rsidRPr="005B5A72" w:rsidRDefault="003A7AEA" w:rsidP="005B5A7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A72">
        <w:rPr>
          <w:rFonts w:ascii="Times New Roman" w:hAnsi="Times New Roman" w:cs="Times New Roman"/>
          <w:color w:val="000000"/>
          <w:sz w:val="28"/>
          <w:szCs w:val="28"/>
        </w:rPr>
        <w:t>при поступлении заявления через муниципальный многофункциональный центр регистрацию осуществляет специалист учреждения в срок, не превышающий три рабочих дня со дня передачи заявления курьером муниципального многофункционального центра.</w:t>
      </w:r>
    </w:p>
    <w:sectPr w:rsidR="00422415" w:rsidRPr="005B5A72" w:rsidSect="007E50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CC"/>
    <w:family w:val="swiss"/>
    <w:pitch w:val="variable"/>
    <w:sig w:usb0="00000001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50091"/>
    <w:multiLevelType w:val="hybridMultilevel"/>
    <w:tmpl w:val="CA84E6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3"/>
    <w:rsid w:val="003A7AEA"/>
    <w:rsid w:val="00422415"/>
    <w:rsid w:val="005B5A72"/>
    <w:rsid w:val="007E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14A1"/>
  <w15:chartTrackingRefBased/>
  <w15:docId w15:val="{E55CAD87-16B4-42D3-BD3A-C4DC6926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108</cp:lastModifiedBy>
  <cp:revision>2</cp:revision>
  <dcterms:created xsi:type="dcterms:W3CDTF">2020-11-17T10:03:00Z</dcterms:created>
  <dcterms:modified xsi:type="dcterms:W3CDTF">2020-11-17T10:03:00Z</dcterms:modified>
</cp:coreProperties>
</file>